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9B146" w14:textId="1D9AA957" w:rsidR="00C06B82" w:rsidRPr="00504E96" w:rsidRDefault="004A264D" w:rsidP="007C25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4E96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1409C1D5" w14:textId="08A3FFA0" w:rsidR="003722C8" w:rsidRPr="00885820" w:rsidRDefault="004A264D" w:rsidP="00831A4F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85820">
        <w:rPr>
          <w:rFonts w:ascii="Times New Roman" w:hAnsi="Times New Roman" w:cs="Times New Roman"/>
          <w:sz w:val="27"/>
          <w:szCs w:val="27"/>
        </w:rPr>
        <w:t xml:space="preserve">Общественные обсуждения по проекту решения о предоставлении разрешения на условно разрешенный вид использования </w:t>
      </w:r>
      <w:r w:rsidR="00CE66E8" w:rsidRPr="00885820">
        <w:rPr>
          <w:rFonts w:ascii="Times New Roman" w:hAnsi="Times New Roman" w:cs="Times New Roman"/>
          <w:sz w:val="27"/>
          <w:szCs w:val="27"/>
        </w:rPr>
        <w:t xml:space="preserve">земельного участка </w:t>
      </w:r>
      <w:r w:rsidR="00530B2B" w:rsidRPr="00885820">
        <w:rPr>
          <w:rFonts w:ascii="Times New Roman" w:hAnsi="Times New Roman" w:cs="Times New Roman"/>
          <w:sz w:val="27"/>
          <w:szCs w:val="27"/>
        </w:rPr>
        <w:t>с кадастровым номером 42:15:010</w:t>
      </w:r>
      <w:r w:rsidR="00720429" w:rsidRPr="00885820">
        <w:rPr>
          <w:rFonts w:ascii="Times New Roman" w:hAnsi="Times New Roman" w:cs="Times New Roman"/>
          <w:sz w:val="27"/>
          <w:szCs w:val="27"/>
        </w:rPr>
        <w:t>3</w:t>
      </w:r>
      <w:r w:rsidR="00530B2B" w:rsidRPr="00885820">
        <w:rPr>
          <w:rFonts w:ascii="Times New Roman" w:hAnsi="Times New Roman" w:cs="Times New Roman"/>
          <w:sz w:val="27"/>
          <w:szCs w:val="27"/>
        </w:rPr>
        <w:t>00</w:t>
      </w:r>
      <w:r w:rsidR="00831A4F" w:rsidRPr="00885820">
        <w:rPr>
          <w:rFonts w:ascii="Times New Roman" w:hAnsi="Times New Roman" w:cs="Times New Roman"/>
          <w:sz w:val="27"/>
          <w:szCs w:val="27"/>
        </w:rPr>
        <w:t>3</w:t>
      </w:r>
      <w:r w:rsidR="00530B2B" w:rsidRPr="00885820">
        <w:rPr>
          <w:rFonts w:ascii="Times New Roman" w:hAnsi="Times New Roman" w:cs="Times New Roman"/>
          <w:sz w:val="27"/>
          <w:szCs w:val="27"/>
        </w:rPr>
        <w:t>:</w:t>
      </w:r>
      <w:r w:rsidR="00831A4F" w:rsidRPr="00885820">
        <w:rPr>
          <w:rFonts w:ascii="Times New Roman" w:hAnsi="Times New Roman" w:cs="Times New Roman"/>
          <w:sz w:val="27"/>
          <w:szCs w:val="27"/>
        </w:rPr>
        <w:t>4</w:t>
      </w:r>
      <w:r w:rsidR="00720429" w:rsidRPr="00885820">
        <w:rPr>
          <w:rFonts w:ascii="Times New Roman" w:hAnsi="Times New Roman" w:cs="Times New Roman"/>
          <w:sz w:val="27"/>
          <w:szCs w:val="27"/>
        </w:rPr>
        <w:t>022</w:t>
      </w:r>
      <w:r w:rsidR="00530B2B" w:rsidRPr="00885820">
        <w:rPr>
          <w:rFonts w:ascii="Times New Roman" w:hAnsi="Times New Roman" w:cs="Times New Roman"/>
          <w:sz w:val="27"/>
          <w:szCs w:val="27"/>
        </w:rPr>
        <w:t xml:space="preserve"> общей площадью </w:t>
      </w:r>
      <w:r w:rsidR="00720429" w:rsidRPr="00885820">
        <w:rPr>
          <w:rFonts w:ascii="Times New Roman" w:hAnsi="Times New Roman" w:cs="Times New Roman"/>
          <w:sz w:val="27"/>
          <w:szCs w:val="27"/>
        </w:rPr>
        <w:t>6</w:t>
      </w:r>
      <w:r w:rsidR="00831A4F" w:rsidRPr="00885820">
        <w:rPr>
          <w:rFonts w:ascii="Times New Roman" w:hAnsi="Times New Roman" w:cs="Times New Roman"/>
          <w:sz w:val="27"/>
          <w:szCs w:val="27"/>
        </w:rPr>
        <w:t>00</w:t>
      </w:r>
      <w:r w:rsidR="00530B2B" w:rsidRPr="008858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30B2B" w:rsidRPr="00885820">
        <w:rPr>
          <w:rFonts w:ascii="Times New Roman" w:hAnsi="Times New Roman" w:cs="Times New Roman"/>
          <w:sz w:val="27"/>
          <w:szCs w:val="27"/>
        </w:rPr>
        <w:t>кв.м</w:t>
      </w:r>
      <w:proofErr w:type="spellEnd"/>
      <w:r w:rsidR="00530B2B" w:rsidRPr="00885820">
        <w:rPr>
          <w:rFonts w:ascii="Times New Roman" w:hAnsi="Times New Roman" w:cs="Times New Roman"/>
          <w:sz w:val="27"/>
          <w:szCs w:val="27"/>
        </w:rPr>
        <w:t xml:space="preserve">., расположенного по адресу: </w:t>
      </w:r>
      <w:r w:rsidR="00831A4F" w:rsidRPr="00885820">
        <w:rPr>
          <w:rFonts w:ascii="Times New Roman" w:hAnsi="Times New Roman" w:cs="Times New Roman"/>
          <w:sz w:val="27"/>
          <w:szCs w:val="27"/>
        </w:rPr>
        <w:t xml:space="preserve">Российская Федерация, Кемеровская область - Кузбасс, Тяжинский муниципальный округ,  </w:t>
      </w:r>
      <w:proofErr w:type="spellStart"/>
      <w:r w:rsidR="00720429" w:rsidRPr="00885820">
        <w:rPr>
          <w:rFonts w:ascii="Times New Roman" w:hAnsi="Times New Roman" w:cs="Times New Roman"/>
          <w:sz w:val="27"/>
          <w:szCs w:val="27"/>
        </w:rPr>
        <w:t>пгт</w:t>
      </w:r>
      <w:proofErr w:type="spellEnd"/>
      <w:r w:rsidR="00720429" w:rsidRPr="00885820">
        <w:rPr>
          <w:rFonts w:ascii="Times New Roman" w:hAnsi="Times New Roman" w:cs="Times New Roman"/>
          <w:sz w:val="27"/>
          <w:szCs w:val="27"/>
        </w:rPr>
        <w:t xml:space="preserve"> Тяжинский, ул. Западная</w:t>
      </w:r>
      <w:r w:rsidR="00831A4F" w:rsidRPr="00885820">
        <w:rPr>
          <w:rFonts w:ascii="Times New Roman" w:hAnsi="Times New Roman" w:cs="Times New Roman"/>
          <w:sz w:val="27"/>
          <w:szCs w:val="27"/>
        </w:rPr>
        <w:t xml:space="preserve">, земельный участок </w:t>
      </w:r>
      <w:r w:rsidR="00720429" w:rsidRPr="00885820">
        <w:rPr>
          <w:rFonts w:ascii="Times New Roman" w:hAnsi="Times New Roman" w:cs="Times New Roman"/>
          <w:sz w:val="27"/>
          <w:szCs w:val="27"/>
        </w:rPr>
        <w:t>2</w:t>
      </w:r>
      <w:r w:rsidR="00CE66E8" w:rsidRPr="00885820">
        <w:rPr>
          <w:rFonts w:ascii="Times New Roman" w:hAnsi="Times New Roman" w:cs="Times New Roman"/>
          <w:sz w:val="27"/>
          <w:szCs w:val="27"/>
        </w:rPr>
        <w:t xml:space="preserve"> – </w:t>
      </w:r>
      <w:r w:rsidR="00720429" w:rsidRPr="00885820">
        <w:rPr>
          <w:rFonts w:ascii="Times New Roman" w:hAnsi="Times New Roman" w:cs="Times New Roman"/>
          <w:sz w:val="27"/>
          <w:szCs w:val="27"/>
        </w:rPr>
        <w:t>для ведения личного подсобного хозяйства (приусадебный земельный участок</w:t>
      </w:r>
      <w:r w:rsidR="00CE66E8" w:rsidRPr="00885820">
        <w:rPr>
          <w:rFonts w:ascii="Times New Roman" w:hAnsi="Times New Roman" w:cs="Times New Roman"/>
          <w:sz w:val="27"/>
          <w:szCs w:val="27"/>
        </w:rPr>
        <w:t>)</w:t>
      </w:r>
      <w:r w:rsidR="00B60565" w:rsidRPr="00885820">
        <w:rPr>
          <w:rFonts w:ascii="Times New Roman" w:hAnsi="Times New Roman" w:cs="Times New Roman"/>
          <w:sz w:val="27"/>
          <w:szCs w:val="27"/>
        </w:rPr>
        <w:t xml:space="preserve"> (далее-проект решения)</w:t>
      </w:r>
      <w:r w:rsidRPr="00885820">
        <w:rPr>
          <w:rFonts w:ascii="Times New Roman" w:hAnsi="Times New Roman" w:cs="Times New Roman"/>
          <w:sz w:val="27"/>
          <w:szCs w:val="27"/>
        </w:rPr>
        <w:t>, проводятся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720429" w:rsidRPr="00885820">
        <w:rPr>
          <w:sz w:val="27"/>
          <w:szCs w:val="27"/>
        </w:rPr>
        <w:t xml:space="preserve"> </w:t>
      </w:r>
      <w:r w:rsidR="00720429" w:rsidRPr="00885820">
        <w:rPr>
          <w:rFonts w:ascii="Times New Roman" w:hAnsi="Times New Roman" w:cs="Times New Roman"/>
          <w:sz w:val="27"/>
          <w:szCs w:val="27"/>
        </w:rPr>
        <w:t>от 20.03.2025 № ЗЗ-ФЗ «Об общих принципах организации местного самоуправления в единой системе публичной власти»</w:t>
      </w:r>
      <w:r w:rsidR="00720429" w:rsidRPr="00885820">
        <w:rPr>
          <w:rFonts w:ascii="Times New Roman" w:hAnsi="Times New Roman" w:cs="Times New Roman"/>
          <w:sz w:val="27"/>
          <w:szCs w:val="27"/>
        </w:rPr>
        <w:t>,</w:t>
      </w:r>
      <w:r w:rsidRPr="00885820">
        <w:rPr>
          <w:rFonts w:ascii="Times New Roman" w:hAnsi="Times New Roman" w:cs="Times New Roman"/>
          <w:sz w:val="27"/>
          <w:szCs w:val="27"/>
        </w:rPr>
        <w:t xml:space="preserve"> руководствуясь статьями 5.1, 39 Федерального закона от 29.12.2004 № 190-ФЗ «Градостроительный кодекс Российской Федерации», Положением о порядке организации и проведения публичных слушаний, общественных обсуждений в Тяжинском муниципальном округе, утвержденном решением Совета народных депутатов Тяжинского муниципального округа от 26.12.2019 г. № 18,  (в редакции решения от </w:t>
      </w:r>
      <w:r w:rsidR="00B60565" w:rsidRPr="00885820">
        <w:rPr>
          <w:rFonts w:ascii="Times New Roman" w:hAnsi="Times New Roman" w:cs="Times New Roman"/>
          <w:sz w:val="27"/>
          <w:szCs w:val="27"/>
        </w:rPr>
        <w:t>30</w:t>
      </w:r>
      <w:r w:rsidRPr="00885820">
        <w:rPr>
          <w:rFonts w:ascii="Times New Roman" w:hAnsi="Times New Roman" w:cs="Times New Roman"/>
          <w:sz w:val="27"/>
          <w:szCs w:val="27"/>
        </w:rPr>
        <w:t>.03.202</w:t>
      </w:r>
      <w:r w:rsidR="00B60565" w:rsidRPr="00885820">
        <w:rPr>
          <w:rFonts w:ascii="Times New Roman" w:hAnsi="Times New Roman" w:cs="Times New Roman"/>
          <w:sz w:val="27"/>
          <w:szCs w:val="27"/>
        </w:rPr>
        <w:t>3</w:t>
      </w:r>
      <w:r w:rsidRPr="00885820">
        <w:rPr>
          <w:rFonts w:ascii="Times New Roman" w:hAnsi="Times New Roman" w:cs="Times New Roman"/>
          <w:sz w:val="27"/>
          <w:szCs w:val="27"/>
        </w:rPr>
        <w:t xml:space="preserve"> № </w:t>
      </w:r>
      <w:r w:rsidR="00B60565" w:rsidRPr="00885820">
        <w:rPr>
          <w:rFonts w:ascii="Times New Roman" w:hAnsi="Times New Roman" w:cs="Times New Roman"/>
          <w:sz w:val="27"/>
          <w:szCs w:val="27"/>
        </w:rPr>
        <w:t>407</w:t>
      </w:r>
      <w:r w:rsidRPr="00885820">
        <w:rPr>
          <w:rFonts w:ascii="Times New Roman" w:hAnsi="Times New Roman" w:cs="Times New Roman"/>
          <w:sz w:val="27"/>
          <w:szCs w:val="27"/>
        </w:rPr>
        <w:t xml:space="preserve">), Уставом Тяжинского муниципального округа. </w:t>
      </w:r>
      <w:r w:rsidR="00A80BDD" w:rsidRPr="00885820">
        <w:rPr>
          <w:rFonts w:ascii="Times New Roman" w:hAnsi="Times New Roman" w:cs="Times New Roman"/>
          <w:sz w:val="27"/>
          <w:szCs w:val="27"/>
        </w:rPr>
        <w:t xml:space="preserve"> </w:t>
      </w:r>
      <w:r w:rsidR="00CE66E8" w:rsidRPr="00885820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F8DB6ED" w14:textId="36D5A9E5" w:rsidR="00CE66E8" w:rsidRPr="00885820" w:rsidRDefault="00AC4297" w:rsidP="007C252F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85820">
        <w:rPr>
          <w:rFonts w:ascii="Times New Roman" w:hAnsi="Times New Roman" w:cs="Times New Roman"/>
          <w:sz w:val="27"/>
          <w:szCs w:val="27"/>
        </w:rPr>
        <w:t>Предоставление (установление) условно разрешенного вида использования земельного участка осуществляется на основании решения органа местного самоуправления при соблюдении процедуры, установленной Градостроительным кодексом Российской Федерации – проведении общественных обсуждений, с целью всестороннего рассмотрения поставленного вопроса и установления и учета мнений (отношения к вынесенному на обсуждение вопросу) всех заинтересованных сторон - участников общественных обсуждений.</w:t>
      </w:r>
    </w:p>
    <w:p w14:paraId="0E458F27" w14:textId="21EABFCA" w:rsidR="005E100F" w:rsidRPr="00885820" w:rsidRDefault="005E100F" w:rsidP="008E032E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85820">
        <w:rPr>
          <w:rFonts w:ascii="Times New Roman" w:hAnsi="Times New Roman" w:cs="Times New Roman"/>
          <w:sz w:val="27"/>
          <w:szCs w:val="27"/>
        </w:rPr>
        <w:t xml:space="preserve">В соответствии с информацией, полученной от </w:t>
      </w:r>
      <w:r w:rsidR="005B4E04" w:rsidRPr="00885820">
        <w:rPr>
          <w:rFonts w:ascii="Times New Roman" w:hAnsi="Times New Roman" w:cs="Times New Roman"/>
          <w:sz w:val="27"/>
          <w:szCs w:val="27"/>
        </w:rPr>
        <w:t>землепользователя</w:t>
      </w:r>
      <w:r w:rsidR="008E032E" w:rsidRPr="00885820">
        <w:rPr>
          <w:rFonts w:ascii="Times New Roman" w:hAnsi="Times New Roman" w:cs="Times New Roman"/>
          <w:sz w:val="27"/>
          <w:szCs w:val="27"/>
        </w:rPr>
        <w:t xml:space="preserve"> земельного участка с кадастровым номером </w:t>
      </w:r>
      <w:bookmarkStart w:id="0" w:name="_Hlk217030287"/>
      <w:r w:rsidR="00720429" w:rsidRPr="00885820">
        <w:rPr>
          <w:rFonts w:ascii="Times New Roman" w:hAnsi="Times New Roman" w:cs="Times New Roman"/>
          <w:sz w:val="27"/>
          <w:szCs w:val="27"/>
        </w:rPr>
        <w:t>42:15:0103003:4022</w:t>
      </w:r>
      <w:bookmarkEnd w:id="0"/>
      <w:r w:rsidR="008E032E" w:rsidRPr="00885820">
        <w:rPr>
          <w:rFonts w:ascii="Times New Roman" w:hAnsi="Times New Roman" w:cs="Times New Roman"/>
          <w:sz w:val="27"/>
          <w:szCs w:val="27"/>
        </w:rPr>
        <w:t>,</w:t>
      </w:r>
      <w:r w:rsidRPr="00885820">
        <w:rPr>
          <w:rFonts w:ascii="Times New Roman" w:hAnsi="Times New Roman" w:cs="Times New Roman"/>
          <w:sz w:val="27"/>
          <w:szCs w:val="27"/>
        </w:rPr>
        <w:t xml:space="preserve"> в </w:t>
      </w:r>
      <w:r w:rsidR="008E032E" w:rsidRPr="00885820">
        <w:rPr>
          <w:rFonts w:ascii="Times New Roman" w:hAnsi="Times New Roman" w:cs="Times New Roman"/>
          <w:sz w:val="27"/>
          <w:szCs w:val="27"/>
        </w:rPr>
        <w:t xml:space="preserve">его </w:t>
      </w:r>
      <w:r w:rsidRPr="00885820">
        <w:rPr>
          <w:rFonts w:ascii="Times New Roman" w:hAnsi="Times New Roman" w:cs="Times New Roman"/>
          <w:sz w:val="27"/>
          <w:szCs w:val="27"/>
        </w:rPr>
        <w:t>планах</w:t>
      </w:r>
      <w:r w:rsidR="008E032E" w:rsidRPr="00885820">
        <w:rPr>
          <w:rFonts w:ascii="Times New Roman" w:hAnsi="Times New Roman" w:cs="Times New Roman"/>
          <w:sz w:val="27"/>
          <w:szCs w:val="27"/>
        </w:rPr>
        <w:t xml:space="preserve"> использовать территорию земельного участка </w:t>
      </w:r>
      <w:r w:rsidR="00720429" w:rsidRPr="00885820">
        <w:rPr>
          <w:rFonts w:ascii="Times New Roman" w:hAnsi="Times New Roman" w:cs="Times New Roman"/>
          <w:sz w:val="27"/>
          <w:szCs w:val="27"/>
        </w:rPr>
        <w:t>для установки гаража для личного пользования</w:t>
      </w:r>
      <w:r w:rsidR="00A72182" w:rsidRPr="00885820">
        <w:rPr>
          <w:rFonts w:ascii="Times New Roman" w:hAnsi="Times New Roman" w:cs="Times New Roman"/>
          <w:sz w:val="27"/>
          <w:szCs w:val="27"/>
        </w:rPr>
        <w:t>, посадки картофеля и др. овощных культур.</w:t>
      </w:r>
    </w:p>
    <w:p w14:paraId="2560A998" w14:textId="6447831C" w:rsidR="005E100F" w:rsidRPr="00885820" w:rsidRDefault="007C252F" w:rsidP="00A72182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85820">
        <w:rPr>
          <w:rFonts w:ascii="Times New Roman" w:hAnsi="Times New Roman" w:cs="Times New Roman"/>
          <w:sz w:val="27"/>
          <w:szCs w:val="27"/>
        </w:rPr>
        <w:t xml:space="preserve">Земельный участок с кадастровым номером </w:t>
      </w:r>
      <w:r w:rsidR="00A72182" w:rsidRPr="00885820">
        <w:rPr>
          <w:rFonts w:ascii="Times New Roman" w:hAnsi="Times New Roman" w:cs="Times New Roman"/>
          <w:sz w:val="27"/>
          <w:szCs w:val="27"/>
        </w:rPr>
        <w:t>42:15:0103003:4022</w:t>
      </w:r>
      <w:r w:rsidR="00A72182" w:rsidRPr="00885820">
        <w:rPr>
          <w:rFonts w:ascii="Times New Roman" w:hAnsi="Times New Roman" w:cs="Times New Roman"/>
          <w:sz w:val="27"/>
          <w:szCs w:val="27"/>
        </w:rPr>
        <w:t xml:space="preserve"> </w:t>
      </w:r>
      <w:r w:rsidRPr="00885820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5B4E04" w:rsidRPr="00885820">
        <w:rPr>
          <w:rFonts w:ascii="Times New Roman" w:hAnsi="Times New Roman" w:cs="Times New Roman"/>
          <w:sz w:val="27"/>
          <w:szCs w:val="27"/>
        </w:rPr>
        <w:t>Правилами землепользования и застройки Тяжинского муниципального округа Кемеровской области – Кузбасса, утвержденными решением Совета народных депутатов Тяжинского муниципального округа от 24.12.2024 № 36</w:t>
      </w:r>
      <w:r w:rsidRPr="00885820">
        <w:rPr>
          <w:rFonts w:ascii="Times New Roman" w:hAnsi="Times New Roman" w:cs="Times New Roman"/>
          <w:sz w:val="27"/>
          <w:szCs w:val="27"/>
        </w:rPr>
        <w:t>, расположен в территориальной зоне Ж</w:t>
      </w:r>
      <w:r w:rsidR="00A72182" w:rsidRPr="00885820">
        <w:rPr>
          <w:rFonts w:ascii="Times New Roman" w:hAnsi="Times New Roman" w:cs="Times New Roman"/>
          <w:sz w:val="27"/>
          <w:szCs w:val="27"/>
        </w:rPr>
        <w:t>2</w:t>
      </w:r>
      <w:r w:rsidRPr="00885820">
        <w:rPr>
          <w:rFonts w:ascii="Times New Roman" w:hAnsi="Times New Roman" w:cs="Times New Roman"/>
          <w:sz w:val="27"/>
          <w:szCs w:val="27"/>
        </w:rPr>
        <w:t xml:space="preserve"> </w:t>
      </w:r>
      <w:r w:rsidR="00A72182" w:rsidRPr="00885820">
        <w:rPr>
          <w:rFonts w:ascii="Times New Roman" w:hAnsi="Times New Roman" w:cs="Times New Roman"/>
          <w:sz w:val="27"/>
          <w:szCs w:val="27"/>
        </w:rPr>
        <w:t>-</w:t>
      </w:r>
      <w:r w:rsidR="005B4E04" w:rsidRPr="00885820">
        <w:rPr>
          <w:rFonts w:ascii="Times New Roman" w:hAnsi="Times New Roman" w:cs="Times New Roman"/>
          <w:sz w:val="27"/>
          <w:szCs w:val="27"/>
        </w:rPr>
        <w:t xml:space="preserve"> </w:t>
      </w:r>
      <w:r w:rsidR="00A72182" w:rsidRPr="00885820">
        <w:rPr>
          <w:rFonts w:ascii="Times New Roman" w:hAnsi="Times New Roman" w:cs="Times New Roman"/>
          <w:sz w:val="27"/>
          <w:szCs w:val="27"/>
        </w:rPr>
        <w:t>Зона застройки малоэтажными жилыми домами (до 4 этажей, включая мансардный)</w:t>
      </w:r>
      <w:r w:rsidR="00A72182" w:rsidRPr="00885820">
        <w:rPr>
          <w:rFonts w:ascii="Times New Roman" w:hAnsi="Times New Roman" w:cs="Times New Roman"/>
          <w:sz w:val="27"/>
          <w:szCs w:val="27"/>
        </w:rPr>
        <w:t>.</w:t>
      </w:r>
    </w:p>
    <w:p w14:paraId="6CDD88E1" w14:textId="064CCF58" w:rsidR="00911A6F" w:rsidRPr="00885820" w:rsidRDefault="00530B2B" w:rsidP="00885820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85820">
        <w:rPr>
          <w:rFonts w:ascii="Times New Roman" w:hAnsi="Times New Roman" w:cs="Times New Roman"/>
          <w:sz w:val="27"/>
          <w:szCs w:val="27"/>
        </w:rPr>
        <w:t xml:space="preserve">Вид разрешенного использования земельного участка </w:t>
      </w:r>
      <w:r w:rsidR="005B4E04" w:rsidRPr="00885820">
        <w:rPr>
          <w:rFonts w:ascii="Times New Roman" w:hAnsi="Times New Roman" w:cs="Times New Roman"/>
          <w:sz w:val="27"/>
          <w:szCs w:val="27"/>
        </w:rPr>
        <w:t>«</w:t>
      </w:r>
      <w:r w:rsidR="00A72182" w:rsidRPr="00885820">
        <w:rPr>
          <w:rFonts w:ascii="Times New Roman" w:hAnsi="Times New Roman" w:cs="Times New Roman"/>
          <w:sz w:val="27"/>
          <w:szCs w:val="27"/>
        </w:rPr>
        <w:t>Для ведения личного подсобного хозяйства (приусадебный земельный участок)</w:t>
      </w:r>
      <w:r w:rsidR="005B4E04" w:rsidRPr="00885820">
        <w:rPr>
          <w:rFonts w:ascii="Times New Roman" w:hAnsi="Times New Roman" w:cs="Times New Roman"/>
          <w:sz w:val="27"/>
          <w:szCs w:val="27"/>
        </w:rPr>
        <w:t xml:space="preserve">» </w:t>
      </w:r>
      <w:r w:rsidRPr="00885820">
        <w:rPr>
          <w:rFonts w:ascii="Times New Roman" w:hAnsi="Times New Roman" w:cs="Times New Roman"/>
          <w:sz w:val="27"/>
          <w:szCs w:val="27"/>
        </w:rPr>
        <w:t>предусматривает</w:t>
      </w:r>
      <w:r w:rsidR="007C252F" w:rsidRPr="00885820">
        <w:rPr>
          <w:rFonts w:ascii="Times New Roman" w:hAnsi="Times New Roman" w:cs="Times New Roman"/>
          <w:sz w:val="27"/>
          <w:szCs w:val="27"/>
        </w:rPr>
        <w:t xml:space="preserve"> - </w:t>
      </w:r>
      <w:r w:rsidR="00A72182" w:rsidRPr="00885820">
        <w:rPr>
          <w:rFonts w:ascii="Times New Roman" w:hAnsi="Times New Roman" w:cs="Times New Roman"/>
          <w:sz w:val="27"/>
          <w:szCs w:val="27"/>
        </w:rPr>
        <w:t>Размещение жилого дома, указанного в описании вида разрешенного использования с кодом 2.1; произ</w:t>
      </w:r>
      <w:bookmarkStart w:id="1" w:name="_GoBack"/>
      <w:bookmarkEnd w:id="1"/>
      <w:r w:rsidR="00A72182" w:rsidRPr="00885820">
        <w:rPr>
          <w:rFonts w:ascii="Times New Roman" w:hAnsi="Times New Roman" w:cs="Times New Roman"/>
          <w:sz w:val="27"/>
          <w:szCs w:val="27"/>
        </w:rPr>
        <w:t>водство сельскохозяйственной продукции; размещение гаража и иных вспомогательных сооружений; содержание сельскохозяйственных животных</w:t>
      </w:r>
      <w:r w:rsidR="005B4E04" w:rsidRPr="00885820">
        <w:rPr>
          <w:rFonts w:ascii="Times New Roman" w:hAnsi="Times New Roman" w:cs="Times New Roman"/>
          <w:sz w:val="27"/>
          <w:szCs w:val="27"/>
        </w:rPr>
        <w:t>.</w:t>
      </w:r>
    </w:p>
    <w:p w14:paraId="6DD1EDA2" w14:textId="171EBAC9" w:rsidR="005E100F" w:rsidRPr="00885820" w:rsidRDefault="00EA29FB" w:rsidP="00885820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85820">
        <w:rPr>
          <w:rFonts w:ascii="Times New Roman" w:hAnsi="Times New Roman" w:cs="Times New Roman"/>
          <w:sz w:val="27"/>
          <w:szCs w:val="27"/>
        </w:rPr>
        <w:t xml:space="preserve">По состоянию на </w:t>
      </w:r>
      <w:r w:rsidR="00885820" w:rsidRPr="00885820">
        <w:rPr>
          <w:rFonts w:ascii="Times New Roman" w:hAnsi="Times New Roman" w:cs="Times New Roman"/>
          <w:sz w:val="27"/>
          <w:szCs w:val="27"/>
        </w:rPr>
        <w:t>19</w:t>
      </w:r>
      <w:r w:rsidR="00812BC9" w:rsidRPr="00885820">
        <w:rPr>
          <w:rFonts w:ascii="Times New Roman" w:hAnsi="Times New Roman" w:cs="Times New Roman"/>
          <w:sz w:val="27"/>
          <w:szCs w:val="27"/>
        </w:rPr>
        <w:t>.</w:t>
      </w:r>
      <w:r w:rsidR="00A2620E" w:rsidRPr="00885820">
        <w:rPr>
          <w:rFonts w:ascii="Times New Roman" w:hAnsi="Times New Roman" w:cs="Times New Roman"/>
          <w:sz w:val="27"/>
          <w:szCs w:val="27"/>
        </w:rPr>
        <w:t>1</w:t>
      </w:r>
      <w:r w:rsidR="00885820" w:rsidRPr="00885820">
        <w:rPr>
          <w:rFonts w:ascii="Times New Roman" w:hAnsi="Times New Roman" w:cs="Times New Roman"/>
          <w:sz w:val="27"/>
          <w:szCs w:val="27"/>
        </w:rPr>
        <w:t>2</w:t>
      </w:r>
      <w:r w:rsidR="00812BC9" w:rsidRPr="00885820">
        <w:rPr>
          <w:rFonts w:ascii="Times New Roman" w:hAnsi="Times New Roman" w:cs="Times New Roman"/>
          <w:sz w:val="27"/>
          <w:szCs w:val="27"/>
        </w:rPr>
        <w:t>.</w:t>
      </w:r>
      <w:r w:rsidRPr="00885820">
        <w:rPr>
          <w:rFonts w:ascii="Times New Roman" w:hAnsi="Times New Roman" w:cs="Times New Roman"/>
          <w:sz w:val="27"/>
          <w:szCs w:val="27"/>
        </w:rPr>
        <w:t>202</w:t>
      </w:r>
      <w:r w:rsidR="00504E96" w:rsidRPr="00885820">
        <w:rPr>
          <w:rFonts w:ascii="Times New Roman" w:hAnsi="Times New Roman" w:cs="Times New Roman"/>
          <w:sz w:val="27"/>
          <w:szCs w:val="27"/>
        </w:rPr>
        <w:t>5</w:t>
      </w:r>
      <w:r w:rsidR="00812BC9" w:rsidRPr="00885820">
        <w:rPr>
          <w:rFonts w:ascii="Times New Roman" w:hAnsi="Times New Roman" w:cs="Times New Roman"/>
          <w:sz w:val="27"/>
          <w:szCs w:val="27"/>
        </w:rPr>
        <w:t>г</w:t>
      </w:r>
      <w:r w:rsidRPr="00885820">
        <w:rPr>
          <w:rFonts w:ascii="Times New Roman" w:hAnsi="Times New Roman" w:cs="Times New Roman"/>
          <w:sz w:val="27"/>
          <w:szCs w:val="27"/>
        </w:rPr>
        <w:t xml:space="preserve"> года земельный участок с кадастровым номером </w:t>
      </w:r>
      <w:r w:rsidR="00885820" w:rsidRPr="00885820">
        <w:rPr>
          <w:rFonts w:ascii="Times New Roman" w:hAnsi="Times New Roman" w:cs="Times New Roman"/>
          <w:sz w:val="27"/>
          <w:szCs w:val="27"/>
        </w:rPr>
        <w:t xml:space="preserve">42:15:0103003:4022 </w:t>
      </w:r>
      <w:r w:rsidRPr="00885820">
        <w:rPr>
          <w:rFonts w:ascii="Times New Roman" w:hAnsi="Times New Roman" w:cs="Times New Roman"/>
          <w:sz w:val="27"/>
          <w:szCs w:val="27"/>
        </w:rPr>
        <w:t>имеет вид разрешенного использования –</w:t>
      </w:r>
      <w:r w:rsidR="008950B2" w:rsidRPr="00885820">
        <w:rPr>
          <w:rFonts w:ascii="Times New Roman" w:hAnsi="Times New Roman" w:cs="Times New Roman"/>
          <w:sz w:val="27"/>
          <w:szCs w:val="27"/>
        </w:rPr>
        <w:t xml:space="preserve"> </w:t>
      </w:r>
      <w:r w:rsidRPr="00885820">
        <w:rPr>
          <w:rFonts w:ascii="Times New Roman" w:hAnsi="Times New Roman" w:cs="Times New Roman"/>
          <w:sz w:val="27"/>
          <w:szCs w:val="27"/>
        </w:rPr>
        <w:t>«</w:t>
      </w:r>
      <w:r w:rsidR="00885820" w:rsidRPr="00885820">
        <w:rPr>
          <w:rFonts w:ascii="Times New Roman" w:hAnsi="Times New Roman" w:cs="Times New Roman"/>
          <w:sz w:val="27"/>
          <w:szCs w:val="27"/>
        </w:rPr>
        <w:t>Коммунальное обслуживание</w:t>
      </w:r>
      <w:r w:rsidRPr="00885820">
        <w:rPr>
          <w:rFonts w:ascii="Times New Roman" w:hAnsi="Times New Roman" w:cs="Times New Roman"/>
          <w:sz w:val="27"/>
          <w:szCs w:val="27"/>
        </w:rPr>
        <w:t>»</w:t>
      </w:r>
      <w:r w:rsidR="005E100F" w:rsidRPr="00885820">
        <w:rPr>
          <w:rFonts w:ascii="Times New Roman" w:hAnsi="Times New Roman" w:cs="Times New Roman"/>
          <w:sz w:val="27"/>
          <w:szCs w:val="27"/>
        </w:rPr>
        <w:t>.</w:t>
      </w:r>
      <w:r w:rsidRPr="00885820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2FB410D" w14:textId="77777777" w:rsidR="00911A6F" w:rsidRPr="00504E96" w:rsidRDefault="00911A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11A6F" w:rsidRPr="00504E96" w:rsidSect="00885820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91"/>
    <w:rsid w:val="0002334C"/>
    <w:rsid w:val="000A16E1"/>
    <w:rsid w:val="0019699D"/>
    <w:rsid w:val="001D5534"/>
    <w:rsid w:val="002D1BD7"/>
    <w:rsid w:val="003722C8"/>
    <w:rsid w:val="00472684"/>
    <w:rsid w:val="004A264D"/>
    <w:rsid w:val="00504E96"/>
    <w:rsid w:val="00530B2B"/>
    <w:rsid w:val="005B4E04"/>
    <w:rsid w:val="005D0991"/>
    <w:rsid w:val="005E100F"/>
    <w:rsid w:val="006C1AA4"/>
    <w:rsid w:val="00720429"/>
    <w:rsid w:val="007C252F"/>
    <w:rsid w:val="007D4618"/>
    <w:rsid w:val="00812BC9"/>
    <w:rsid w:val="00831A4F"/>
    <w:rsid w:val="00885820"/>
    <w:rsid w:val="008950B2"/>
    <w:rsid w:val="008E032E"/>
    <w:rsid w:val="00911A6F"/>
    <w:rsid w:val="009C6533"/>
    <w:rsid w:val="009C7AE0"/>
    <w:rsid w:val="00A2620E"/>
    <w:rsid w:val="00A72182"/>
    <w:rsid w:val="00A80BDD"/>
    <w:rsid w:val="00AC4297"/>
    <w:rsid w:val="00B11B25"/>
    <w:rsid w:val="00B60565"/>
    <w:rsid w:val="00BF2128"/>
    <w:rsid w:val="00C06B82"/>
    <w:rsid w:val="00CE66E8"/>
    <w:rsid w:val="00D66278"/>
    <w:rsid w:val="00D970F7"/>
    <w:rsid w:val="00DA1DB2"/>
    <w:rsid w:val="00DC1DC0"/>
    <w:rsid w:val="00E34C5C"/>
    <w:rsid w:val="00EA29FB"/>
    <w:rsid w:val="00FD6622"/>
    <w:rsid w:val="00FE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08B3"/>
  <w15:chartTrackingRefBased/>
  <w15:docId w15:val="{9F586B25-6211-4F38-9046-123570C1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kumi5</cp:lastModifiedBy>
  <cp:revision>17</cp:revision>
  <dcterms:created xsi:type="dcterms:W3CDTF">2022-10-13T11:14:00Z</dcterms:created>
  <dcterms:modified xsi:type="dcterms:W3CDTF">2025-12-19T03:08:00Z</dcterms:modified>
</cp:coreProperties>
</file>